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142A64" w:rsidRPr="00FE18BD" w:rsidTr="00142A64">
        <w:tc>
          <w:tcPr>
            <w:tcW w:w="4786" w:type="dxa"/>
          </w:tcPr>
          <w:p w:rsidR="00142A64" w:rsidRPr="00FE18BD" w:rsidRDefault="00B96433" w:rsidP="00B60F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18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B60F12" w:rsidRPr="00FE18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142A64" w:rsidRPr="00FE18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60F12" w:rsidRPr="00FE18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марта</w:t>
            </w:r>
            <w:r w:rsidR="00142A64" w:rsidRPr="00FE18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</w:t>
            </w:r>
            <w:r w:rsidR="006A3736" w:rsidRPr="00FE18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142A64" w:rsidRPr="00FE18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678" w:type="dxa"/>
          </w:tcPr>
          <w:p w:rsidR="00142A64" w:rsidRPr="00FE18BD" w:rsidRDefault="00142A64" w:rsidP="00B60F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18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B60F12" w:rsidRPr="00FE18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FE18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065D2C" w:rsidRPr="00FE18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5D2C" w:rsidRPr="00065D2C" w:rsidRDefault="00065D2C" w:rsidP="00065D2C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065D2C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Камышловской городской </w:t>
      </w:r>
    </w:p>
    <w:p w:rsidR="00B61176" w:rsidRPr="004D33E0" w:rsidRDefault="00065D2C" w:rsidP="00065D2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апрель 2013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5D2C" w:rsidRPr="004D33E0" w:rsidRDefault="00065D2C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5D2C" w:rsidRPr="00065D2C" w:rsidRDefault="00065D2C" w:rsidP="00065D2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5D2C">
        <w:rPr>
          <w:rFonts w:ascii="Times New Roman" w:hAnsi="Times New Roman"/>
          <w:sz w:val="28"/>
          <w:szCs w:val="28"/>
        </w:rPr>
        <w:t>Заслушав информацию председателя Комиссии Мотыцкого А.С., Камышловская городская территориальная избирательная комиссия РЕШИЛА:</w:t>
      </w:r>
    </w:p>
    <w:p w:rsidR="00065D2C" w:rsidRPr="00065D2C" w:rsidRDefault="00065D2C" w:rsidP="00065D2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5D2C">
        <w:rPr>
          <w:rFonts w:ascii="Times New Roman" w:hAnsi="Times New Roman"/>
          <w:sz w:val="28"/>
          <w:szCs w:val="28"/>
        </w:rPr>
        <w:t>1. Утвердить план работы Камышловской городской территориальной избирательной комиссии на апрель 2013 года (прилагается).</w:t>
      </w:r>
    </w:p>
    <w:p w:rsidR="00065D2C" w:rsidRPr="00065D2C" w:rsidRDefault="00065D2C" w:rsidP="00065D2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5D2C">
        <w:rPr>
          <w:rFonts w:ascii="Times New Roman" w:hAnsi="Times New Roman"/>
          <w:sz w:val="28"/>
          <w:szCs w:val="28"/>
        </w:rPr>
        <w:t>2. Направить настоящее решение Избирательной комиссии Свердловской области, администрации Камышловского городского округа, средствам массовой информации.</w:t>
      </w:r>
    </w:p>
    <w:p w:rsidR="00BF045E" w:rsidRDefault="00065D2C" w:rsidP="00065D2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hAnsi="Times New Roman"/>
          <w:sz w:val="28"/>
          <w:szCs w:val="28"/>
        </w:rPr>
        <w:t>3. Контроль  исполнения настоящего решения возложить на председателя Комиссии А.С.Мотыцкого.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2A64" w:rsidRDefault="00142A6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2A64" w:rsidRPr="004D33E0" w:rsidRDefault="00142A6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637"/>
        <w:gridCol w:w="3827"/>
      </w:tblGrid>
      <w:tr w:rsidR="00142A64" w:rsidRPr="00FE18BD" w:rsidTr="00142A64">
        <w:tc>
          <w:tcPr>
            <w:tcW w:w="5637" w:type="dxa"/>
          </w:tcPr>
          <w:p w:rsidR="00142A64" w:rsidRPr="00FE18BD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18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FE18BD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FE18BD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18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142A64" w:rsidRPr="00FE18BD" w:rsidTr="00142A64">
        <w:tc>
          <w:tcPr>
            <w:tcW w:w="5637" w:type="dxa"/>
          </w:tcPr>
          <w:p w:rsidR="00142A64" w:rsidRPr="00FE18BD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FE18BD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18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FE18BD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FE18BD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FE18BD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18B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065D2C" w:rsidRDefault="00065D2C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651EBC" w:rsidRPr="00FE18BD" w:rsidTr="00651EBC">
        <w:tc>
          <w:tcPr>
            <w:tcW w:w="5812" w:type="dxa"/>
            <w:shd w:val="clear" w:color="auto" w:fill="auto"/>
          </w:tcPr>
          <w:p w:rsidR="0039122C" w:rsidRPr="00FE18BD" w:rsidRDefault="0039122C" w:rsidP="00651EBC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65D2C" w:rsidRPr="00FE18BD" w:rsidRDefault="00065D2C" w:rsidP="00651EBC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65D2C" w:rsidRPr="00FE18BD" w:rsidRDefault="00065D2C" w:rsidP="00651EBC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39122C" w:rsidRPr="00FE18BD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8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</w:t>
            </w:r>
          </w:p>
          <w:p w:rsidR="0039122C" w:rsidRPr="00FE18BD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8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решением Камышловской городской территориальной избирательной комиссии </w:t>
            </w:r>
          </w:p>
          <w:p w:rsidR="0039122C" w:rsidRPr="00FE18BD" w:rsidRDefault="00B60F12" w:rsidP="00B60F12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18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21</w:t>
            </w:r>
            <w:r w:rsidR="0039122C" w:rsidRPr="00FE18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Pr="00FE18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9122C" w:rsidRPr="00FE18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Pr="00FE18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39122C" w:rsidRPr="00FE18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065D2C" w:rsidRPr="00FE18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39122C" w:rsidRDefault="0039122C" w:rsidP="003912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5D2C" w:rsidRPr="00065D2C" w:rsidRDefault="00065D2C" w:rsidP="00065D2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  <w:r w:rsidRPr="00065D2C"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  <w:t>ПЛАН</w:t>
      </w:r>
    </w:p>
    <w:p w:rsidR="00065D2C" w:rsidRPr="00065D2C" w:rsidRDefault="00065D2C" w:rsidP="00065D2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b/>
          <w:sz w:val="28"/>
          <w:szCs w:val="28"/>
          <w:lang w:eastAsia="ru-RU"/>
        </w:rPr>
        <w:t>работы Камышловской городской территориальной</w:t>
      </w:r>
    </w:p>
    <w:p w:rsidR="00065D2C" w:rsidRPr="00065D2C" w:rsidRDefault="00065D2C" w:rsidP="00065D2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комиссии на апрель 2013 года</w:t>
      </w:r>
    </w:p>
    <w:p w:rsidR="00065D2C" w:rsidRPr="00065D2C" w:rsidRDefault="00065D2C" w:rsidP="00065D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5D2C" w:rsidRPr="00065D2C" w:rsidRDefault="00065D2C" w:rsidP="00065D2C">
      <w:pPr>
        <w:spacing w:before="120"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направления деятельности</w:t>
      </w:r>
    </w:p>
    <w:p w:rsidR="00065D2C" w:rsidRPr="00065D2C" w:rsidRDefault="00065D2C" w:rsidP="00065D2C">
      <w:pPr>
        <w:shd w:val="clear" w:color="auto" w:fill="FFFFFF"/>
        <w:spacing w:before="120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«Повышение правовой культуры избирателей, обучение организаторов выборов, совершенствование и развитие избирательных технологий на территории Камышловского</w:t>
      </w:r>
      <w:r w:rsidRPr="00065D2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округа» на 2013 год.</w:t>
      </w:r>
    </w:p>
    <w:p w:rsidR="00065D2C" w:rsidRPr="00065D2C" w:rsidRDefault="00065D2C" w:rsidP="00065D2C">
      <w:pPr>
        <w:spacing w:before="120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мероприятий Программы  межтерриториального центра повышения правовой культуры избирателей, организаторов выборов и иных участников избирательного процесса. </w:t>
      </w:r>
    </w:p>
    <w:p w:rsidR="00065D2C" w:rsidRPr="00065D2C" w:rsidRDefault="00065D2C" w:rsidP="00065D2C">
      <w:pPr>
        <w:spacing w:before="120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>Участие в мероприятиях проводимых Избирательно комиссией Свердловской области.</w:t>
      </w:r>
    </w:p>
    <w:p w:rsidR="00065D2C" w:rsidRPr="00065D2C" w:rsidRDefault="00065D2C" w:rsidP="00065D2C">
      <w:pPr>
        <w:shd w:val="clear" w:color="auto" w:fill="FFFFFF"/>
        <w:spacing w:before="120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>Обеспечение функционирования на территории Камышловского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065D2C" w:rsidRPr="00065D2C" w:rsidRDefault="00065D2C" w:rsidP="00065D2C">
      <w:pPr>
        <w:shd w:val="clear" w:color="auto" w:fill="FFFFFF"/>
        <w:spacing w:before="120"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2. Вопросы для рассмотрения на заседаниях Кушвинской городской территориальной избирательной комиссии</w:t>
      </w:r>
    </w:p>
    <w:p w:rsidR="00065D2C" w:rsidRPr="00065D2C" w:rsidRDefault="00065D2C" w:rsidP="00065D2C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5D2C" w:rsidRPr="00065D2C" w:rsidRDefault="00065D2C" w:rsidP="00065D2C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>О формировании составов участковых избирательных комиссий по подготовке и проведению выборов и референдумов на территории Камышловского городского округа на период 2013-</w:t>
      </w:r>
      <w:smartTag w:uri="urn:schemas-microsoft-com:office:smarttags" w:element="metricconverter">
        <w:smartTagPr>
          <w:attr w:name="ProductID" w:val="2018 г"/>
        </w:smartTagPr>
        <w:r w:rsidRPr="00065D2C">
          <w:rPr>
            <w:rFonts w:ascii="Times New Roman" w:eastAsia="Times New Roman" w:hAnsi="Times New Roman"/>
            <w:sz w:val="28"/>
            <w:szCs w:val="28"/>
            <w:lang w:eastAsia="ru-RU"/>
          </w:rPr>
          <w:t>2018 г</w:t>
        </w:r>
      </w:smartTag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>.г.</w:t>
      </w:r>
    </w:p>
    <w:p w:rsidR="00065D2C" w:rsidRPr="00065D2C" w:rsidRDefault="00065D2C" w:rsidP="00065D2C">
      <w:pPr>
        <w:spacing w:before="120"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группа, Мотыцкий А.С., председатель комиссии</w:t>
      </w:r>
    </w:p>
    <w:p w:rsidR="00065D2C" w:rsidRPr="00065D2C" w:rsidRDefault="00065D2C" w:rsidP="00065D2C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плане работы Камышловской городской территориальной избирательной комиссии на май 2013 года.</w:t>
      </w:r>
    </w:p>
    <w:p w:rsidR="00065D2C" w:rsidRPr="00065D2C" w:rsidRDefault="00065D2C" w:rsidP="00065D2C">
      <w:pPr>
        <w:spacing w:before="120" w:after="0" w:line="240" w:lineRule="auto"/>
        <w:ind w:firstLine="708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  <w:r w:rsidRPr="00065D2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065D2C" w:rsidRPr="00065D2C" w:rsidRDefault="00065D2C" w:rsidP="00065D2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5D2C" w:rsidRPr="00065D2C" w:rsidRDefault="00065D2C" w:rsidP="00065D2C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b/>
          <w:sz w:val="28"/>
          <w:szCs w:val="28"/>
          <w:lang w:eastAsia="ru-RU"/>
        </w:rPr>
        <w:t>3. Мероприятия, проводимые членами Контрольно-ревизионной службы.</w:t>
      </w:r>
    </w:p>
    <w:p w:rsidR="00065D2C" w:rsidRPr="00065D2C" w:rsidRDefault="00065D2C" w:rsidP="00065D2C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5D2C" w:rsidRPr="00065D2C" w:rsidRDefault="00065D2C" w:rsidP="00065D2C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b/>
          <w:sz w:val="28"/>
          <w:szCs w:val="28"/>
          <w:lang w:eastAsia="ru-RU"/>
        </w:rPr>
        <w:t>4. Мероприятия по реализации Программы повышения правовой культуры избирателей, организаторов и участников выборов в Свердловской области</w:t>
      </w:r>
    </w:p>
    <w:p w:rsidR="00065D2C" w:rsidRPr="00065D2C" w:rsidRDefault="00065D2C" w:rsidP="00065D2C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>4.1. Участие в мероприятиях посвященных Дню местного самоуправления.</w:t>
      </w:r>
    </w:p>
    <w:p w:rsidR="00065D2C" w:rsidRPr="00065D2C" w:rsidRDefault="00065D2C" w:rsidP="00065D2C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065D2C" w:rsidRPr="00065D2C" w:rsidRDefault="00065D2C" w:rsidP="00065D2C">
      <w:pPr>
        <w:spacing w:before="120"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 Организация экскурсии учащихся образовательных учреждений города, педагогов школ, депутатов Думы Камышловского городского округа в Избирательную комиссию Свердловской области и Законодательное Собрание Свердловской области.</w:t>
      </w:r>
    </w:p>
    <w:p w:rsidR="00065D2C" w:rsidRPr="00065D2C" w:rsidRDefault="00065D2C" w:rsidP="00065D2C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Pr="00065D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065D2C" w:rsidRPr="00065D2C" w:rsidRDefault="00065D2C" w:rsidP="00065D2C">
      <w:pPr>
        <w:spacing w:before="120"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65D2C" w:rsidRPr="00065D2C" w:rsidRDefault="00065D2C" w:rsidP="00065D2C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>4.3. Участие в межтерриториальном этапе  областного конкурса среди учащихся учреждений общего и профессионального образования «Мы выбираем будущее» в 2012/2013 учебном году</w:t>
      </w:r>
    </w:p>
    <w:p w:rsidR="00065D2C" w:rsidRPr="00065D2C" w:rsidRDefault="00065D2C" w:rsidP="00065D2C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065D2C" w:rsidRPr="00065D2C" w:rsidRDefault="00065D2C" w:rsidP="00065D2C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>4.4. Участие в межтерриториальном этапе областного конкурса социально-политических проектов «Будущее - за нами!»</w:t>
      </w:r>
    </w:p>
    <w:p w:rsidR="00065D2C" w:rsidRPr="00065D2C" w:rsidRDefault="00065D2C" w:rsidP="00065D2C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065D2C" w:rsidRPr="00065D2C" w:rsidRDefault="00065D2C" w:rsidP="00065D2C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4.5. Работа по проведению разъяснительной и информационной деятельности в клубе «Избиратель».</w:t>
      </w:r>
    </w:p>
    <w:p w:rsidR="00065D2C" w:rsidRPr="00065D2C" w:rsidRDefault="00065D2C" w:rsidP="00065D2C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   Мотыцкий А.С., председатель комиссии</w:t>
      </w:r>
    </w:p>
    <w:p w:rsidR="00065D2C" w:rsidRPr="00065D2C" w:rsidRDefault="00065D2C" w:rsidP="00065D2C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4.6. Обеспечение информационной поддержки сайта Камышловской городской территориальной избирательной комиссии.</w:t>
      </w:r>
    </w:p>
    <w:p w:rsidR="00065D2C" w:rsidRPr="00065D2C" w:rsidRDefault="00065D2C" w:rsidP="00065D2C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   Мотыцкий А.С., председатель комиссии</w:t>
      </w:r>
    </w:p>
    <w:p w:rsidR="00065D2C" w:rsidRPr="00065D2C" w:rsidRDefault="00065D2C" w:rsidP="00065D2C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4.7. Изучение членами Камышловской городской территориальной избирательной комиссии новых положений избирательного законодательства.</w:t>
      </w:r>
    </w:p>
    <w:p w:rsidR="00065D2C" w:rsidRPr="00065D2C" w:rsidRDefault="00065D2C" w:rsidP="00065D2C">
      <w:pPr>
        <w:shd w:val="clear" w:color="auto" w:fill="FFFFFF"/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065D2C" w:rsidRPr="00065D2C" w:rsidRDefault="00065D2C" w:rsidP="00065D2C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4.8. Участие в выездных учебных семинарах, проводимых Избирательной комиссии Свердловской области.</w:t>
      </w:r>
    </w:p>
    <w:p w:rsidR="00065D2C" w:rsidRPr="00065D2C" w:rsidRDefault="00065D2C" w:rsidP="00065D2C">
      <w:pPr>
        <w:shd w:val="clear" w:color="auto" w:fill="FFFFFF"/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065D2C" w:rsidRPr="00065D2C" w:rsidRDefault="00065D2C" w:rsidP="00065D2C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 xml:space="preserve">4.9. Организация выступлений о деятельности комиссии в печатных и электронных СМИ председателя Камышловской городской территориальной избирательной комиссии. </w:t>
      </w:r>
    </w:p>
    <w:p w:rsidR="00065D2C" w:rsidRPr="00065D2C" w:rsidRDefault="00065D2C" w:rsidP="00065D2C">
      <w:pPr>
        <w:shd w:val="clear" w:color="auto" w:fill="FFFFFF"/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lastRenderedPageBreak/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065D2C" w:rsidRPr="00065D2C" w:rsidRDefault="00065D2C" w:rsidP="00065D2C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>4.10. Документационное и правовое с</w:t>
      </w:r>
      <w:r w:rsidRPr="00065D2C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опровождение деятельности молодежной избирательной комиссии</w:t>
      </w:r>
      <w:r w:rsidRPr="00065D2C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.</w:t>
      </w:r>
    </w:p>
    <w:p w:rsidR="00065D2C" w:rsidRPr="00065D2C" w:rsidRDefault="00065D2C" w:rsidP="00065D2C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065D2C" w:rsidRPr="00065D2C" w:rsidRDefault="00065D2C" w:rsidP="00065D2C">
      <w:pPr>
        <w:spacing w:before="120"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b/>
          <w:sz w:val="28"/>
          <w:szCs w:val="28"/>
          <w:lang w:eastAsia="ru-RU"/>
        </w:rPr>
        <w:t>5. Мероприятия по совершенствованию функционирования регионального фрагмента ГАС «Выборы»</w:t>
      </w:r>
    </w:p>
    <w:p w:rsidR="00065D2C" w:rsidRPr="00065D2C" w:rsidRDefault="00065D2C" w:rsidP="00065D2C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>5.1. Корректировка базы данных Регистра избирателей Камышловского городского округа на основании сведений, представленных из государственных органов, ведущих учет граждан.</w:t>
      </w:r>
    </w:p>
    <w:p w:rsidR="00065D2C" w:rsidRPr="00065D2C" w:rsidRDefault="00065D2C" w:rsidP="00065D2C">
      <w:pPr>
        <w:spacing w:before="120"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065D2C" w:rsidRPr="00065D2C" w:rsidRDefault="00065D2C" w:rsidP="00065D2C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>5.2. Актуализация данных Регистра избирателей Камышловского городского округа.</w:t>
      </w:r>
    </w:p>
    <w:p w:rsidR="00065D2C" w:rsidRPr="00065D2C" w:rsidRDefault="00065D2C" w:rsidP="00065D2C">
      <w:pPr>
        <w:spacing w:before="120"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065D2C" w:rsidRPr="00065D2C" w:rsidRDefault="00065D2C" w:rsidP="00065D2C">
      <w:pPr>
        <w:spacing w:before="120"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>5.3. Соблюдение требований по обеспечению информационной безопасности.</w:t>
      </w:r>
    </w:p>
    <w:p w:rsidR="00065D2C" w:rsidRPr="00065D2C" w:rsidRDefault="00065D2C" w:rsidP="00065D2C">
      <w:pPr>
        <w:spacing w:before="120"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065D2C" w:rsidRPr="00065D2C" w:rsidRDefault="00065D2C" w:rsidP="00065D2C">
      <w:pPr>
        <w:spacing w:before="120"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065D2C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065D2C" w:rsidRPr="00065D2C" w:rsidRDefault="00065D2C" w:rsidP="00065D2C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 xml:space="preserve">6.1. Ведение бухгалтерского учета и отчетности Камышловской городской территориальной избирательной комиссии. </w:t>
      </w:r>
    </w:p>
    <w:p w:rsidR="00065D2C" w:rsidRPr="00065D2C" w:rsidRDefault="00065D2C" w:rsidP="00065D2C">
      <w:pPr>
        <w:spacing w:before="120"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  <w:t>Плешевенкова Н.А., бухгалтер комиссии</w:t>
      </w:r>
    </w:p>
    <w:p w:rsidR="00065D2C" w:rsidRPr="00065D2C" w:rsidRDefault="00065D2C" w:rsidP="00065D2C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>6.2. Подготовка и представление в Избирательную комиссию Свердловской области финансового отчета по использованию средств областного бюджета, выделенных на обеспечение деятельности комиссии в первом квартале.</w:t>
      </w:r>
    </w:p>
    <w:p w:rsidR="00065D2C" w:rsidRPr="00065D2C" w:rsidRDefault="00065D2C" w:rsidP="00065D2C">
      <w:pPr>
        <w:spacing w:before="120"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>по графику</w:t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Плешевенкова Н.А., бухгалтер комиссии.</w:t>
      </w:r>
    </w:p>
    <w:p w:rsidR="00065D2C" w:rsidRPr="00065D2C" w:rsidRDefault="00065D2C" w:rsidP="00065D2C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>6.3. Подготовка и предоставление в Избирательную комиссию Свердловской области реестра закупок за первый квартал 2013 год</w:t>
      </w:r>
    </w:p>
    <w:p w:rsidR="00065D2C" w:rsidRPr="00065D2C" w:rsidRDefault="00065D2C" w:rsidP="00065D2C">
      <w:pPr>
        <w:spacing w:before="120"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>по графику</w:t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Плешевенкова Н.А., бухгалтер комиссии</w:t>
      </w:r>
    </w:p>
    <w:p w:rsidR="00065D2C" w:rsidRPr="00065D2C" w:rsidRDefault="00065D2C" w:rsidP="00065D2C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>6.4. Подготовка и предоставление в Избирательную комиссию Свердловской области статистического наблюдения и отчета 1-торги за первый квартал 2013 год</w:t>
      </w:r>
    </w:p>
    <w:p w:rsidR="00065D2C" w:rsidRPr="00065D2C" w:rsidRDefault="00065D2C" w:rsidP="00065D2C">
      <w:pPr>
        <w:spacing w:before="120"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>по графику</w:t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Плешевенкова Н.А., бухгалтер комиссии</w:t>
      </w:r>
    </w:p>
    <w:p w:rsidR="00065D2C" w:rsidRPr="00065D2C" w:rsidRDefault="00065D2C" w:rsidP="00065D2C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5D2C" w:rsidRPr="00065D2C" w:rsidRDefault="00065D2C" w:rsidP="00065D2C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6.5. Составление и представление в ИФНС №  России по Свердловской области, ФСС, внебюджетные фонды расчетных ведомостей по начислению налогов, страховых взносов</w:t>
      </w:r>
    </w:p>
    <w:p w:rsidR="00065D2C" w:rsidRPr="00065D2C" w:rsidRDefault="00065D2C" w:rsidP="00065D2C">
      <w:pPr>
        <w:spacing w:before="120"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>по графику</w:t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ab/>
        <w:t>Плешевенкова Н.А., бухгалтер комиссии</w:t>
      </w:r>
    </w:p>
    <w:p w:rsidR="00065D2C" w:rsidRPr="00065D2C" w:rsidRDefault="00065D2C" w:rsidP="00065D2C">
      <w:pPr>
        <w:spacing w:before="120"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b/>
          <w:sz w:val="28"/>
          <w:szCs w:val="28"/>
          <w:lang w:eastAsia="ru-RU"/>
        </w:rPr>
        <w:t>7. Организационное и документационное обеспечение деятельности Камышловской городской территориальной избирательной комиссии</w:t>
      </w:r>
    </w:p>
    <w:p w:rsidR="00065D2C" w:rsidRPr="00065D2C" w:rsidRDefault="00065D2C" w:rsidP="00065D2C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 xml:space="preserve">7.1. Ведение делопроизводства в Камышловской городской территориальной избирательной комиссии. </w:t>
      </w:r>
    </w:p>
    <w:p w:rsidR="00065D2C" w:rsidRPr="00065D2C" w:rsidRDefault="00065D2C" w:rsidP="00065D2C">
      <w:pPr>
        <w:spacing w:before="120" w:after="0" w:line="360" w:lineRule="auto"/>
        <w:ind w:left="49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065D2C" w:rsidRPr="00065D2C" w:rsidRDefault="00065D2C" w:rsidP="00065D2C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>7.2. Формирование дел, в соответствии утвержденной номенклатуры дел Камышловской городской территориальной избирательной комиссии на 2013 год.</w:t>
      </w:r>
    </w:p>
    <w:p w:rsidR="00065D2C" w:rsidRPr="00065D2C" w:rsidRDefault="00065D2C" w:rsidP="00065D2C">
      <w:pPr>
        <w:spacing w:before="120" w:after="0" w:line="360" w:lineRule="auto"/>
        <w:ind w:left="49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065D2C" w:rsidRPr="00065D2C" w:rsidRDefault="00065D2C" w:rsidP="00065D2C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5D2C">
        <w:rPr>
          <w:rFonts w:ascii="Times New Roman" w:eastAsia="Times New Roman" w:hAnsi="Times New Roman"/>
          <w:sz w:val="28"/>
          <w:szCs w:val="28"/>
          <w:lang w:eastAsia="ru-RU"/>
        </w:rPr>
        <w:t>7.3. Проверка формируемых документов Камышловской городской территориальной избирательной комиссии на соответствие требованиям инструкции по делопроизводству.</w:t>
      </w:r>
    </w:p>
    <w:p w:rsidR="00065D2C" w:rsidRPr="00065D2C" w:rsidRDefault="00065D2C" w:rsidP="00065D2C">
      <w:pPr>
        <w:spacing w:before="120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Мотыцкий А.С., председатель комиссии</w:t>
      </w:r>
    </w:p>
    <w:p w:rsidR="0039122C" w:rsidRDefault="00065D2C" w:rsidP="00065D2C">
      <w:pPr>
        <w:spacing w:after="0" w:line="360" w:lineRule="auto"/>
      </w:pPr>
      <w:r w:rsidRPr="00065D2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Щелконогова Н.В., секретарь комиссии</w:t>
      </w:r>
      <w:bookmarkStart w:id="0" w:name="_GoBack"/>
      <w:bookmarkEnd w:id="0"/>
    </w:p>
    <w:p w:rsidR="0039122C" w:rsidRDefault="0039122C" w:rsidP="0039122C">
      <w:pPr>
        <w:spacing w:after="0" w:line="360" w:lineRule="auto"/>
      </w:pPr>
    </w:p>
    <w:sectPr w:rsidR="0039122C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8BD" w:rsidRDefault="00FE18BD">
      <w:pPr>
        <w:spacing w:after="0" w:line="240" w:lineRule="auto"/>
      </w:pPr>
      <w:r>
        <w:separator/>
      </w:r>
    </w:p>
  </w:endnote>
  <w:endnote w:type="continuationSeparator" w:id="0">
    <w:p w:rsidR="00FE18BD" w:rsidRDefault="00FE1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8BD" w:rsidRDefault="00FE18BD">
      <w:pPr>
        <w:spacing w:after="0" w:line="240" w:lineRule="auto"/>
      </w:pPr>
      <w:r>
        <w:separator/>
      </w:r>
    </w:p>
  </w:footnote>
  <w:footnote w:type="continuationSeparator" w:id="0">
    <w:p w:rsidR="00FE18BD" w:rsidRDefault="00FE1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5D2C">
      <w:rPr>
        <w:rStyle w:val="a5"/>
        <w:noProof/>
      </w:rPr>
      <w:t>5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FE18BD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65D2C"/>
    <w:rsid w:val="00084C09"/>
    <w:rsid w:val="000960E0"/>
    <w:rsid w:val="000C124C"/>
    <w:rsid w:val="000C17F5"/>
    <w:rsid w:val="000C78FC"/>
    <w:rsid w:val="00106E46"/>
    <w:rsid w:val="00142A64"/>
    <w:rsid w:val="001502B6"/>
    <w:rsid w:val="00175BF1"/>
    <w:rsid w:val="00193679"/>
    <w:rsid w:val="001B070C"/>
    <w:rsid w:val="001F4787"/>
    <w:rsid w:val="00206D19"/>
    <w:rsid w:val="00267C77"/>
    <w:rsid w:val="0029612F"/>
    <w:rsid w:val="002E65C2"/>
    <w:rsid w:val="0030543A"/>
    <w:rsid w:val="00354912"/>
    <w:rsid w:val="00363A07"/>
    <w:rsid w:val="0039122C"/>
    <w:rsid w:val="003A52C3"/>
    <w:rsid w:val="003C2772"/>
    <w:rsid w:val="003E463F"/>
    <w:rsid w:val="00401789"/>
    <w:rsid w:val="004305F2"/>
    <w:rsid w:val="00490AE7"/>
    <w:rsid w:val="004D1F9A"/>
    <w:rsid w:val="004D33E0"/>
    <w:rsid w:val="00511141"/>
    <w:rsid w:val="005270C8"/>
    <w:rsid w:val="005F43AE"/>
    <w:rsid w:val="0061556A"/>
    <w:rsid w:val="00617ECF"/>
    <w:rsid w:val="00635EC7"/>
    <w:rsid w:val="00651EBC"/>
    <w:rsid w:val="006664E2"/>
    <w:rsid w:val="00694FC6"/>
    <w:rsid w:val="006A3736"/>
    <w:rsid w:val="006D2B53"/>
    <w:rsid w:val="006F3406"/>
    <w:rsid w:val="006F689B"/>
    <w:rsid w:val="00724A76"/>
    <w:rsid w:val="00735C63"/>
    <w:rsid w:val="00742FC3"/>
    <w:rsid w:val="00781397"/>
    <w:rsid w:val="007845B4"/>
    <w:rsid w:val="007A2549"/>
    <w:rsid w:val="007B644E"/>
    <w:rsid w:val="007C4E15"/>
    <w:rsid w:val="007E0463"/>
    <w:rsid w:val="007E05EC"/>
    <w:rsid w:val="007E18DE"/>
    <w:rsid w:val="007F2010"/>
    <w:rsid w:val="00805A34"/>
    <w:rsid w:val="00837A78"/>
    <w:rsid w:val="008B64D4"/>
    <w:rsid w:val="008C7E9B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54631"/>
    <w:rsid w:val="00B60F12"/>
    <w:rsid w:val="00B61176"/>
    <w:rsid w:val="00B63603"/>
    <w:rsid w:val="00B6415E"/>
    <w:rsid w:val="00B77BD9"/>
    <w:rsid w:val="00B96433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DB2C38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F1ECA"/>
    <w:rsid w:val="00F14F76"/>
    <w:rsid w:val="00F635F8"/>
    <w:rsid w:val="00FC165E"/>
    <w:rsid w:val="00FE18BD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D2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065D2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65D2C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391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2016-05-26T06:55:00Z</dcterms:created>
  <dcterms:modified xsi:type="dcterms:W3CDTF">2016-05-26T06:55:00Z</dcterms:modified>
</cp:coreProperties>
</file>